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ABBC5C" w14:textId="77777777" w:rsidR="00FB7CC8" w:rsidRPr="00FB7CC8" w:rsidRDefault="00FB7CC8" w:rsidP="00FB7CC8">
      <w:pPr>
        <w:jc w:val="center"/>
        <w:rPr>
          <w:rFonts w:ascii="Calibri" w:hAnsi="Calibri"/>
          <w:sz w:val="22"/>
          <w:szCs w:val="20"/>
        </w:rPr>
      </w:pPr>
      <w:r w:rsidRPr="00FB7CC8">
        <w:rPr>
          <w:rFonts w:ascii="Calibri" w:hAnsi="Calibri"/>
          <w:sz w:val="22"/>
          <w:szCs w:val="20"/>
        </w:rPr>
        <w:t>Catch and Release – Part 4</w:t>
      </w:r>
    </w:p>
    <w:p w14:paraId="7665CEE4" w14:textId="77777777" w:rsidR="00FB7CC8" w:rsidRPr="00FB7CC8" w:rsidRDefault="00FB7CC8" w:rsidP="00FB7CC8">
      <w:pPr>
        <w:jc w:val="center"/>
        <w:rPr>
          <w:rFonts w:ascii="Calibri" w:hAnsi="Calibri"/>
          <w:sz w:val="22"/>
          <w:szCs w:val="20"/>
        </w:rPr>
      </w:pPr>
      <w:r w:rsidRPr="00FB7CC8">
        <w:rPr>
          <w:rFonts w:ascii="Calibri" w:hAnsi="Calibri"/>
          <w:sz w:val="22"/>
          <w:szCs w:val="20"/>
        </w:rPr>
        <w:t>“Know Your Tackle Box”</w:t>
      </w:r>
    </w:p>
    <w:p w14:paraId="520162DB" w14:textId="77777777" w:rsidR="00FB7CC8" w:rsidRPr="00FB7CC8" w:rsidRDefault="00FB7CC8" w:rsidP="00FB7CC8">
      <w:pPr>
        <w:rPr>
          <w:rFonts w:ascii="Calibri" w:hAnsi="Calibri"/>
          <w:sz w:val="22"/>
          <w:szCs w:val="20"/>
        </w:rPr>
      </w:pPr>
    </w:p>
    <w:p w14:paraId="1A3A41CE" w14:textId="77777777" w:rsidR="00FB7CC8" w:rsidRPr="00FB7CC8" w:rsidRDefault="00FB7CC8" w:rsidP="00FB7CC8">
      <w:pPr>
        <w:rPr>
          <w:rFonts w:ascii="Calibri" w:hAnsi="Calibri"/>
          <w:sz w:val="22"/>
          <w:szCs w:val="20"/>
        </w:rPr>
      </w:pPr>
      <w:r w:rsidRPr="00FB7CC8">
        <w:rPr>
          <w:rFonts w:ascii="Calibri" w:hAnsi="Calibri"/>
          <w:b/>
          <w:sz w:val="22"/>
          <w:szCs w:val="20"/>
        </w:rPr>
        <w:t>1 Peter 3:15</w:t>
      </w:r>
      <w:r w:rsidRPr="00FB7CC8">
        <w:rPr>
          <w:rFonts w:ascii="Calibri" w:hAnsi="Calibri"/>
          <w:sz w:val="22"/>
          <w:szCs w:val="20"/>
        </w:rPr>
        <w:t xml:space="preserve"> But in your hearts set apart Christ as Lord. </w:t>
      </w:r>
      <w:r w:rsidRPr="00FB7CC8">
        <w:rPr>
          <w:rFonts w:ascii="Calibri" w:hAnsi="Calibri"/>
          <w:b/>
          <w:sz w:val="22"/>
          <w:szCs w:val="20"/>
          <w:u w:val="single"/>
        </w:rPr>
        <w:t>Always be prepared</w:t>
      </w:r>
      <w:r w:rsidRPr="00FB7CC8">
        <w:rPr>
          <w:rFonts w:ascii="Calibri" w:hAnsi="Calibri"/>
          <w:sz w:val="22"/>
          <w:szCs w:val="20"/>
        </w:rPr>
        <w:t xml:space="preserve"> to give an answer to everyone who asks you to give the reason for the hope that you have. But do this with gentleness and respect…</w:t>
      </w:r>
    </w:p>
    <w:p w14:paraId="1CC06860" w14:textId="77777777" w:rsidR="00FB7CC8" w:rsidRPr="00FB7CC8" w:rsidRDefault="00FB7CC8" w:rsidP="00FB7CC8">
      <w:pPr>
        <w:rPr>
          <w:rFonts w:ascii="Calibri" w:hAnsi="Calibri"/>
          <w:sz w:val="22"/>
          <w:szCs w:val="20"/>
        </w:rPr>
      </w:pPr>
    </w:p>
    <w:p w14:paraId="1C70EF10" w14:textId="1A507DA6" w:rsidR="00FB7CC8" w:rsidRPr="00FB7CC8" w:rsidRDefault="00FB7CC8" w:rsidP="00FB7CC8">
      <w:pPr>
        <w:jc w:val="center"/>
        <w:rPr>
          <w:rFonts w:ascii="Calibri" w:hAnsi="Calibri"/>
          <w:b/>
          <w:sz w:val="22"/>
          <w:szCs w:val="20"/>
        </w:rPr>
      </w:pPr>
      <w:r w:rsidRPr="00FB7CC8">
        <w:rPr>
          <w:rFonts w:ascii="Calibri" w:hAnsi="Calibri"/>
          <w:b/>
          <w:sz w:val="22"/>
          <w:szCs w:val="20"/>
        </w:rPr>
        <w:t>7 Evangelism Strategies:</w:t>
      </w:r>
    </w:p>
    <w:p w14:paraId="338FF787" w14:textId="77777777" w:rsidR="00FB7CC8" w:rsidRPr="00FB7CC8" w:rsidRDefault="00FB7CC8" w:rsidP="00FB7CC8">
      <w:pPr>
        <w:rPr>
          <w:rFonts w:ascii="Calibri" w:hAnsi="Calibri"/>
          <w:sz w:val="22"/>
          <w:szCs w:val="20"/>
        </w:rPr>
      </w:pPr>
    </w:p>
    <w:p w14:paraId="3517D128" w14:textId="1C68DF84" w:rsidR="00FB7CC8" w:rsidRPr="00FB7CC8" w:rsidRDefault="00FB7CC8" w:rsidP="00FB7CC8">
      <w:pPr>
        <w:pStyle w:val="ListParagraph"/>
        <w:numPr>
          <w:ilvl w:val="0"/>
          <w:numId w:val="42"/>
        </w:numPr>
        <w:rPr>
          <w:rFonts w:ascii="Calibri" w:hAnsi="Calibri"/>
          <w:b/>
          <w:sz w:val="22"/>
          <w:szCs w:val="20"/>
        </w:rPr>
      </w:pPr>
      <w:r w:rsidRPr="00FB7CC8">
        <w:rPr>
          <w:rFonts w:ascii="Calibri" w:hAnsi="Calibri"/>
          <w:b/>
          <w:sz w:val="22"/>
          <w:szCs w:val="20"/>
        </w:rPr>
        <w:t>Peter’s ___________________ approach  (Acts 2:14-41)</w:t>
      </w:r>
    </w:p>
    <w:p w14:paraId="6DBFC093" w14:textId="77777777" w:rsidR="00FB7CC8" w:rsidRPr="00FB7CC8" w:rsidRDefault="00FB7CC8" w:rsidP="00FB7CC8">
      <w:pPr>
        <w:rPr>
          <w:rFonts w:ascii="Calibri" w:hAnsi="Calibri"/>
          <w:sz w:val="22"/>
          <w:szCs w:val="20"/>
        </w:rPr>
      </w:pPr>
    </w:p>
    <w:p w14:paraId="704BA775" w14:textId="77777777" w:rsidR="00FB7CC8" w:rsidRPr="00FB7CC8" w:rsidRDefault="00FB7CC8" w:rsidP="00FB7CC8">
      <w:pPr>
        <w:pStyle w:val="ListParagraph"/>
        <w:numPr>
          <w:ilvl w:val="0"/>
          <w:numId w:val="43"/>
        </w:numPr>
        <w:rPr>
          <w:rFonts w:ascii="Calibri" w:hAnsi="Calibri"/>
          <w:sz w:val="22"/>
          <w:szCs w:val="20"/>
        </w:rPr>
      </w:pPr>
      <w:r w:rsidRPr="00FB7CC8">
        <w:rPr>
          <w:rFonts w:ascii="Calibri" w:hAnsi="Calibri"/>
          <w:sz w:val="22"/>
          <w:szCs w:val="20"/>
        </w:rPr>
        <w:t>This approach is for those who have either the personality or the spiritual gift of being very bold, clearly articulating the message of Jesus and they do it many times with people they’ve never met.  This person has no trouble in more or less getting straight to the point; he confronts with the facts; he/she doesn’t “beat around the bush”.  However, this direct approach of sharing your faith doesn’t mean that you’re harsh or there’s any sense of pushiness.  It’s done with a broken, caring heart for those who don’t know Christ.</w:t>
      </w:r>
    </w:p>
    <w:p w14:paraId="21642E9D" w14:textId="77777777" w:rsidR="00FB7CC8" w:rsidRPr="00FB7CC8" w:rsidRDefault="00FB7CC8" w:rsidP="00FB7CC8">
      <w:pPr>
        <w:rPr>
          <w:rFonts w:ascii="Calibri" w:hAnsi="Calibri"/>
          <w:sz w:val="22"/>
          <w:szCs w:val="20"/>
        </w:rPr>
      </w:pPr>
    </w:p>
    <w:p w14:paraId="1B5D014C" w14:textId="1FA31BED" w:rsidR="00FB7CC8" w:rsidRPr="00FB7CC8" w:rsidRDefault="00FB7CC8" w:rsidP="00FB7CC8">
      <w:pPr>
        <w:pStyle w:val="ListParagraph"/>
        <w:numPr>
          <w:ilvl w:val="0"/>
          <w:numId w:val="42"/>
        </w:numPr>
        <w:rPr>
          <w:rFonts w:ascii="Calibri" w:hAnsi="Calibri"/>
          <w:b/>
          <w:sz w:val="22"/>
          <w:szCs w:val="20"/>
        </w:rPr>
      </w:pPr>
      <w:r w:rsidRPr="00FB7CC8">
        <w:rPr>
          <w:rFonts w:ascii="Calibri" w:hAnsi="Calibri"/>
          <w:b/>
          <w:sz w:val="22"/>
          <w:szCs w:val="20"/>
        </w:rPr>
        <w:t xml:space="preserve">Paul’s </w:t>
      </w:r>
      <w:r w:rsidRPr="00FB7CC8">
        <w:rPr>
          <w:rFonts w:ascii="Calibri" w:hAnsi="Calibri"/>
          <w:b/>
          <w:sz w:val="22"/>
          <w:szCs w:val="20"/>
        </w:rPr>
        <w:t xml:space="preserve">___________________ </w:t>
      </w:r>
      <w:r w:rsidRPr="00FB7CC8">
        <w:rPr>
          <w:rFonts w:ascii="Calibri" w:hAnsi="Calibri"/>
          <w:b/>
          <w:sz w:val="22"/>
          <w:szCs w:val="20"/>
        </w:rPr>
        <w:t>approach (Acts 17:16-34)</w:t>
      </w:r>
    </w:p>
    <w:p w14:paraId="5A07864B" w14:textId="77777777" w:rsidR="00FB7CC8" w:rsidRPr="00FB7CC8" w:rsidRDefault="00FB7CC8" w:rsidP="00FB7CC8">
      <w:pPr>
        <w:rPr>
          <w:rFonts w:ascii="Calibri" w:hAnsi="Calibri"/>
          <w:sz w:val="22"/>
          <w:szCs w:val="20"/>
        </w:rPr>
      </w:pPr>
    </w:p>
    <w:p w14:paraId="6DB7C23C" w14:textId="77777777" w:rsidR="00FB7CC8" w:rsidRPr="00FB7CC8" w:rsidRDefault="00FB7CC8" w:rsidP="00FB7CC8">
      <w:pPr>
        <w:pStyle w:val="ListParagraph"/>
        <w:numPr>
          <w:ilvl w:val="0"/>
          <w:numId w:val="43"/>
        </w:numPr>
        <w:rPr>
          <w:rFonts w:ascii="Calibri" w:hAnsi="Calibri"/>
          <w:sz w:val="22"/>
          <w:szCs w:val="20"/>
        </w:rPr>
      </w:pPr>
      <w:r w:rsidRPr="00FB7CC8">
        <w:rPr>
          <w:rFonts w:ascii="Calibri" w:hAnsi="Calibri"/>
          <w:sz w:val="22"/>
          <w:szCs w:val="20"/>
        </w:rPr>
        <w:t xml:space="preserve">This approach is for those like giving logical and reasonable presentations of their faith.  They </w:t>
      </w:r>
      <w:proofErr w:type="gramStart"/>
      <w:r w:rsidRPr="00FB7CC8">
        <w:rPr>
          <w:rFonts w:ascii="Calibri" w:hAnsi="Calibri"/>
          <w:sz w:val="22"/>
          <w:szCs w:val="20"/>
        </w:rPr>
        <w:t>lay</w:t>
      </w:r>
      <w:proofErr w:type="gramEnd"/>
      <w:r w:rsidRPr="00FB7CC8">
        <w:rPr>
          <w:rFonts w:ascii="Calibri" w:hAnsi="Calibri"/>
          <w:sz w:val="22"/>
          <w:szCs w:val="20"/>
        </w:rPr>
        <w:t xml:space="preserve"> out sound explanation, work with ideas and concepts, present a case, allow the other person to ask questions and supply them with answers through a relationship.  The person who may have this as their natural approach will probably enjoy reading books on apologetics (defending the faith).</w:t>
      </w:r>
    </w:p>
    <w:p w14:paraId="3DA37394" w14:textId="77777777" w:rsidR="00FB7CC8" w:rsidRPr="00FB7CC8" w:rsidRDefault="00FB7CC8" w:rsidP="00FB7CC8">
      <w:pPr>
        <w:rPr>
          <w:rFonts w:ascii="Calibri" w:hAnsi="Calibri"/>
          <w:sz w:val="22"/>
          <w:szCs w:val="20"/>
        </w:rPr>
      </w:pPr>
    </w:p>
    <w:p w14:paraId="4295D14D" w14:textId="77740F8A" w:rsidR="00FB7CC8" w:rsidRPr="00FB7CC8" w:rsidRDefault="00FB7CC8" w:rsidP="00FB7CC8">
      <w:pPr>
        <w:pStyle w:val="ListParagraph"/>
        <w:numPr>
          <w:ilvl w:val="0"/>
          <w:numId w:val="42"/>
        </w:numPr>
        <w:rPr>
          <w:rFonts w:ascii="Calibri" w:hAnsi="Calibri"/>
          <w:b/>
          <w:sz w:val="22"/>
          <w:szCs w:val="20"/>
        </w:rPr>
      </w:pPr>
      <w:r w:rsidRPr="00FB7CC8">
        <w:rPr>
          <w:rFonts w:ascii="Calibri" w:hAnsi="Calibri"/>
          <w:b/>
          <w:sz w:val="22"/>
          <w:szCs w:val="20"/>
        </w:rPr>
        <w:t xml:space="preserve">The blind man’s </w:t>
      </w:r>
      <w:r w:rsidRPr="00FB7CC8">
        <w:rPr>
          <w:rFonts w:ascii="Calibri" w:hAnsi="Calibri"/>
          <w:b/>
          <w:sz w:val="22"/>
          <w:szCs w:val="20"/>
        </w:rPr>
        <w:t xml:space="preserve">___________________ </w:t>
      </w:r>
      <w:r w:rsidRPr="00FB7CC8">
        <w:rPr>
          <w:rFonts w:ascii="Calibri" w:hAnsi="Calibri"/>
          <w:b/>
          <w:sz w:val="22"/>
          <w:szCs w:val="20"/>
        </w:rPr>
        <w:t>approach (John 9:25)</w:t>
      </w:r>
    </w:p>
    <w:p w14:paraId="088B5D54" w14:textId="77777777" w:rsidR="00FB7CC8" w:rsidRPr="00FB7CC8" w:rsidRDefault="00FB7CC8" w:rsidP="00FB7CC8">
      <w:pPr>
        <w:rPr>
          <w:rFonts w:ascii="Calibri" w:hAnsi="Calibri"/>
          <w:sz w:val="22"/>
          <w:szCs w:val="20"/>
        </w:rPr>
      </w:pPr>
    </w:p>
    <w:p w14:paraId="658817A3" w14:textId="77777777" w:rsidR="00FB7CC8" w:rsidRPr="00FB7CC8" w:rsidRDefault="00FB7CC8" w:rsidP="00FB7CC8">
      <w:pPr>
        <w:pStyle w:val="ListParagraph"/>
        <w:numPr>
          <w:ilvl w:val="0"/>
          <w:numId w:val="43"/>
        </w:numPr>
        <w:rPr>
          <w:rFonts w:ascii="Calibri" w:hAnsi="Calibri"/>
          <w:sz w:val="22"/>
          <w:szCs w:val="20"/>
        </w:rPr>
      </w:pPr>
      <w:r w:rsidRPr="00FB7CC8">
        <w:rPr>
          <w:rFonts w:ascii="Calibri" w:hAnsi="Calibri"/>
          <w:sz w:val="22"/>
          <w:szCs w:val="20"/>
        </w:rPr>
        <w:t>This approach is a natural way for people to share how God has changed their life along with what they are learning or experiencing in their relationship with God.  The emphasis is on telling the story of how you personally came to Christ and the new changes and insights that are happening in your life.  This can be shared in one long story or in pieces as someone asks you questions about you.</w:t>
      </w:r>
    </w:p>
    <w:p w14:paraId="7C817721" w14:textId="77777777" w:rsidR="00FB7CC8" w:rsidRPr="00FB7CC8" w:rsidRDefault="00FB7CC8" w:rsidP="00FB7CC8">
      <w:pPr>
        <w:rPr>
          <w:rFonts w:ascii="Calibri" w:hAnsi="Calibri"/>
          <w:sz w:val="22"/>
          <w:szCs w:val="20"/>
        </w:rPr>
      </w:pPr>
    </w:p>
    <w:p w14:paraId="0DC42AF2" w14:textId="640C34CB" w:rsidR="00FB7CC8" w:rsidRPr="00FB7CC8" w:rsidRDefault="00FB7CC8" w:rsidP="00FB7CC8">
      <w:pPr>
        <w:pStyle w:val="ListParagraph"/>
        <w:numPr>
          <w:ilvl w:val="0"/>
          <w:numId w:val="42"/>
        </w:numPr>
        <w:rPr>
          <w:rFonts w:ascii="Calibri" w:hAnsi="Calibri"/>
          <w:b/>
          <w:sz w:val="22"/>
          <w:szCs w:val="20"/>
        </w:rPr>
      </w:pPr>
      <w:r w:rsidRPr="00FB7CC8">
        <w:rPr>
          <w:rFonts w:ascii="Calibri" w:hAnsi="Calibri"/>
          <w:b/>
          <w:sz w:val="22"/>
          <w:szCs w:val="20"/>
        </w:rPr>
        <w:t xml:space="preserve">Matthew’s </w:t>
      </w:r>
      <w:r w:rsidRPr="00FB7CC8">
        <w:rPr>
          <w:rFonts w:ascii="Calibri" w:hAnsi="Calibri"/>
          <w:b/>
          <w:sz w:val="22"/>
          <w:szCs w:val="20"/>
        </w:rPr>
        <w:t xml:space="preserve">___________________ </w:t>
      </w:r>
      <w:r w:rsidRPr="00FB7CC8">
        <w:rPr>
          <w:rFonts w:ascii="Calibri" w:hAnsi="Calibri"/>
          <w:b/>
          <w:sz w:val="22"/>
          <w:szCs w:val="20"/>
        </w:rPr>
        <w:t>approach (Luke 5:27-29)</w:t>
      </w:r>
    </w:p>
    <w:p w14:paraId="39B0466E" w14:textId="77777777" w:rsidR="00FB7CC8" w:rsidRPr="00FB7CC8" w:rsidRDefault="00FB7CC8" w:rsidP="00FB7CC8">
      <w:pPr>
        <w:rPr>
          <w:rFonts w:ascii="Calibri" w:hAnsi="Calibri"/>
          <w:sz w:val="22"/>
          <w:szCs w:val="20"/>
        </w:rPr>
      </w:pPr>
    </w:p>
    <w:p w14:paraId="3A8AAC7F" w14:textId="77777777" w:rsidR="00FB7CC8" w:rsidRPr="00FB7CC8" w:rsidRDefault="00FB7CC8" w:rsidP="00FB7CC8">
      <w:pPr>
        <w:pStyle w:val="ListParagraph"/>
        <w:numPr>
          <w:ilvl w:val="0"/>
          <w:numId w:val="43"/>
        </w:numPr>
        <w:rPr>
          <w:rFonts w:ascii="Calibri" w:hAnsi="Calibri"/>
          <w:sz w:val="22"/>
          <w:szCs w:val="20"/>
        </w:rPr>
      </w:pPr>
      <w:r w:rsidRPr="00FB7CC8">
        <w:rPr>
          <w:rFonts w:ascii="Calibri" w:hAnsi="Calibri"/>
          <w:sz w:val="22"/>
          <w:szCs w:val="20"/>
        </w:rPr>
        <w:t>This approach is seen in those who act as an influence in the lives of others.  They’re people centered individuals who like deep levels of communication and friendship.  Through time and building caring friendships the testimonial approach is then seen as people observe your life and get to know you.</w:t>
      </w:r>
    </w:p>
    <w:p w14:paraId="601CC7B1" w14:textId="77777777" w:rsidR="00FB7CC8" w:rsidRPr="00FB7CC8" w:rsidRDefault="00FB7CC8" w:rsidP="00FB7CC8">
      <w:pPr>
        <w:rPr>
          <w:rFonts w:ascii="Calibri" w:hAnsi="Calibri"/>
          <w:sz w:val="22"/>
          <w:szCs w:val="20"/>
        </w:rPr>
      </w:pPr>
    </w:p>
    <w:p w14:paraId="4B25C00B" w14:textId="4792B1CB" w:rsidR="00FB7CC8" w:rsidRPr="00FB7CC8" w:rsidRDefault="00FB7CC8" w:rsidP="00FB7CC8">
      <w:pPr>
        <w:pStyle w:val="ListParagraph"/>
        <w:numPr>
          <w:ilvl w:val="0"/>
          <w:numId w:val="42"/>
        </w:numPr>
        <w:rPr>
          <w:rFonts w:ascii="Calibri" w:hAnsi="Calibri"/>
          <w:b/>
          <w:sz w:val="22"/>
          <w:szCs w:val="20"/>
        </w:rPr>
      </w:pPr>
      <w:proofErr w:type="spellStart"/>
      <w:r w:rsidRPr="00FB7CC8">
        <w:rPr>
          <w:rFonts w:ascii="Calibri" w:hAnsi="Calibri"/>
          <w:b/>
          <w:sz w:val="22"/>
          <w:szCs w:val="20"/>
        </w:rPr>
        <w:t>Dorca’s</w:t>
      </w:r>
      <w:proofErr w:type="spellEnd"/>
      <w:r w:rsidRPr="00FB7CC8">
        <w:rPr>
          <w:rFonts w:ascii="Calibri" w:hAnsi="Calibri"/>
          <w:b/>
          <w:sz w:val="22"/>
          <w:szCs w:val="20"/>
        </w:rPr>
        <w:t xml:space="preserve"> </w:t>
      </w:r>
      <w:r w:rsidRPr="00FB7CC8">
        <w:rPr>
          <w:rFonts w:ascii="Calibri" w:hAnsi="Calibri"/>
          <w:b/>
          <w:sz w:val="22"/>
          <w:szCs w:val="20"/>
        </w:rPr>
        <w:t xml:space="preserve">___________________ </w:t>
      </w:r>
      <w:r w:rsidRPr="00FB7CC8">
        <w:rPr>
          <w:rFonts w:ascii="Calibri" w:hAnsi="Calibri"/>
          <w:b/>
          <w:sz w:val="22"/>
          <w:szCs w:val="20"/>
        </w:rPr>
        <w:t>approach (Acts 9:36)</w:t>
      </w:r>
    </w:p>
    <w:p w14:paraId="024551AC" w14:textId="77777777" w:rsidR="00FB7CC8" w:rsidRPr="00FB7CC8" w:rsidRDefault="00FB7CC8" w:rsidP="00FB7CC8">
      <w:pPr>
        <w:rPr>
          <w:rFonts w:ascii="Calibri" w:hAnsi="Calibri"/>
          <w:sz w:val="22"/>
          <w:szCs w:val="20"/>
        </w:rPr>
      </w:pPr>
    </w:p>
    <w:p w14:paraId="385AE7A3" w14:textId="77777777" w:rsidR="00FB7CC8" w:rsidRPr="00FB7CC8" w:rsidRDefault="00FB7CC8" w:rsidP="00FB7CC8">
      <w:pPr>
        <w:pStyle w:val="ListParagraph"/>
        <w:numPr>
          <w:ilvl w:val="0"/>
          <w:numId w:val="43"/>
        </w:numPr>
        <w:rPr>
          <w:rFonts w:ascii="Calibri" w:hAnsi="Calibri"/>
          <w:sz w:val="22"/>
          <w:szCs w:val="20"/>
        </w:rPr>
      </w:pPr>
      <w:r w:rsidRPr="00FB7CC8">
        <w:rPr>
          <w:rFonts w:ascii="Calibri" w:hAnsi="Calibri"/>
          <w:sz w:val="22"/>
          <w:szCs w:val="20"/>
        </w:rPr>
        <w:t>This approach is for those who express their faith without needing a lot of credit.  They do it behind the scenes.  This is the approach where people share their faith through tangible forms of action such as feeding the poor, building homes on the mission field and meeting needs within the body of Christ.  Where Jesus is credited for the motivation and the action taken is some sort of specific service.</w:t>
      </w:r>
    </w:p>
    <w:p w14:paraId="12751BE1" w14:textId="77777777" w:rsidR="00FB7CC8" w:rsidRPr="00FB7CC8" w:rsidRDefault="00FB7CC8" w:rsidP="00FB7CC8">
      <w:pPr>
        <w:rPr>
          <w:rFonts w:ascii="Calibri" w:hAnsi="Calibri"/>
          <w:sz w:val="22"/>
          <w:szCs w:val="20"/>
        </w:rPr>
      </w:pPr>
    </w:p>
    <w:p w14:paraId="31BB520B" w14:textId="75F8BEE2" w:rsidR="00FB7CC8" w:rsidRPr="00FB7CC8" w:rsidRDefault="00FB7CC8" w:rsidP="00FB7CC8">
      <w:pPr>
        <w:pStyle w:val="ListParagraph"/>
        <w:numPr>
          <w:ilvl w:val="0"/>
          <w:numId w:val="42"/>
        </w:numPr>
        <w:rPr>
          <w:rFonts w:ascii="Calibri" w:hAnsi="Calibri"/>
          <w:b/>
          <w:sz w:val="22"/>
          <w:szCs w:val="20"/>
        </w:rPr>
      </w:pPr>
      <w:r w:rsidRPr="00FB7CC8">
        <w:rPr>
          <w:rFonts w:ascii="Calibri" w:hAnsi="Calibri"/>
          <w:b/>
          <w:sz w:val="22"/>
          <w:szCs w:val="20"/>
        </w:rPr>
        <w:t xml:space="preserve">Samaritan woman’s </w:t>
      </w:r>
      <w:r w:rsidRPr="00FB7CC8">
        <w:rPr>
          <w:rFonts w:ascii="Calibri" w:hAnsi="Calibri"/>
          <w:b/>
          <w:sz w:val="22"/>
          <w:szCs w:val="20"/>
        </w:rPr>
        <w:t xml:space="preserve">___________________ </w:t>
      </w:r>
      <w:r w:rsidRPr="00FB7CC8">
        <w:rPr>
          <w:rFonts w:ascii="Calibri" w:hAnsi="Calibri"/>
          <w:b/>
          <w:sz w:val="22"/>
          <w:szCs w:val="20"/>
        </w:rPr>
        <w:t>approach (John 4:28-42)</w:t>
      </w:r>
    </w:p>
    <w:p w14:paraId="7A473886" w14:textId="77777777" w:rsidR="00FB7CC8" w:rsidRPr="00FB7CC8" w:rsidRDefault="00FB7CC8" w:rsidP="00FB7CC8">
      <w:pPr>
        <w:rPr>
          <w:rFonts w:ascii="Calibri" w:hAnsi="Calibri"/>
          <w:sz w:val="22"/>
          <w:szCs w:val="20"/>
        </w:rPr>
      </w:pPr>
    </w:p>
    <w:p w14:paraId="1950664A" w14:textId="77777777" w:rsidR="00FB7CC8" w:rsidRPr="00FB7CC8" w:rsidRDefault="00FB7CC8" w:rsidP="00FB7CC8">
      <w:pPr>
        <w:pStyle w:val="ListParagraph"/>
        <w:numPr>
          <w:ilvl w:val="0"/>
          <w:numId w:val="43"/>
        </w:numPr>
        <w:rPr>
          <w:rFonts w:ascii="Calibri" w:hAnsi="Calibri"/>
          <w:sz w:val="22"/>
          <w:szCs w:val="20"/>
        </w:rPr>
      </w:pPr>
      <w:r w:rsidRPr="00FB7CC8">
        <w:rPr>
          <w:rFonts w:ascii="Calibri" w:hAnsi="Calibri"/>
          <w:sz w:val="22"/>
          <w:szCs w:val="20"/>
        </w:rPr>
        <w:t>This approach is for people who may not feel as comfortable in directly sharing their faith (especially for new Christians) but feel comfortable inviting someone to church, a small group or a special event where the gospel will be presented.</w:t>
      </w:r>
    </w:p>
    <w:p w14:paraId="3C70F73B" w14:textId="77777777" w:rsidR="00FB7CC8" w:rsidRPr="00FB7CC8" w:rsidRDefault="00FB7CC8" w:rsidP="00FB7CC8">
      <w:pPr>
        <w:rPr>
          <w:rFonts w:ascii="Calibri" w:hAnsi="Calibri"/>
          <w:sz w:val="22"/>
          <w:szCs w:val="20"/>
        </w:rPr>
      </w:pPr>
    </w:p>
    <w:p w14:paraId="54C95DCF" w14:textId="74A6AD1A" w:rsidR="00FB7CC8" w:rsidRPr="00FB7CC8" w:rsidRDefault="00FB7CC8" w:rsidP="00FB7CC8">
      <w:pPr>
        <w:pStyle w:val="ListParagraph"/>
        <w:numPr>
          <w:ilvl w:val="0"/>
          <w:numId w:val="42"/>
        </w:numPr>
        <w:rPr>
          <w:rFonts w:ascii="Calibri" w:hAnsi="Calibri"/>
          <w:b/>
          <w:sz w:val="22"/>
          <w:szCs w:val="20"/>
        </w:rPr>
      </w:pPr>
      <w:r w:rsidRPr="00FB7CC8">
        <w:rPr>
          <w:rFonts w:ascii="Calibri" w:hAnsi="Calibri"/>
          <w:b/>
          <w:sz w:val="22"/>
          <w:szCs w:val="20"/>
        </w:rPr>
        <w:t xml:space="preserve">Church history’s culturally </w:t>
      </w:r>
      <w:r w:rsidRPr="00FB7CC8">
        <w:rPr>
          <w:rFonts w:ascii="Calibri" w:hAnsi="Calibri"/>
          <w:b/>
          <w:sz w:val="22"/>
          <w:szCs w:val="20"/>
        </w:rPr>
        <w:t xml:space="preserve">___________________ </w:t>
      </w:r>
      <w:r w:rsidRPr="00FB7CC8">
        <w:rPr>
          <w:rFonts w:ascii="Calibri" w:hAnsi="Calibri"/>
          <w:b/>
          <w:sz w:val="22"/>
          <w:szCs w:val="20"/>
        </w:rPr>
        <w:t>approach (1 Corinthians 10:31)</w:t>
      </w:r>
    </w:p>
    <w:p w14:paraId="4C20C410" w14:textId="77777777" w:rsidR="00FB7CC8" w:rsidRPr="00FB7CC8" w:rsidRDefault="00FB7CC8" w:rsidP="00FB7CC8">
      <w:pPr>
        <w:rPr>
          <w:rFonts w:ascii="Calibri" w:hAnsi="Calibri"/>
          <w:sz w:val="22"/>
          <w:szCs w:val="20"/>
        </w:rPr>
      </w:pPr>
    </w:p>
    <w:p w14:paraId="679031BA" w14:textId="63016FE1" w:rsidR="007047B6" w:rsidRPr="00FB7CC8" w:rsidRDefault="00FB7CC8" w:rsidP="00FB7CC8">
      <w:pPr>
        <w:pStyle w:val="ListParagraph"/>
        <w:numPr>
          <w:ilvl w:val="0"/>
          <w:numId w:val="43"/>
        </w:numPr>
        <w:rPr>
          <w:rFonts w:ascii="Calibri" w:hAnsi="Calibri"/>
          <w:sz w:val="22"/>
          <w:szCs w:val="20"/>
        </w:rPr>
      </w:pPr>
      <w:r w:rsidRPr="00FB7CC8">
        <w:rPr>
          <w:rFonts w:ascii="Calibri" w:hAnsi="Calibri"/>
          <w:sz w:val="22"/>
          <w:szCs w:val="20"/>
        </w:rPr>
        <w:t>This approach seeks to cultivate one’s ability in music, art, drama, sports, photography, etc. as a means to express and communicate the gospel in a culturally relevant manner.</w:t>
      </w:r>
      <w:bookmarkStart w:id="0" w:name="_GoBack"/>
      <w:bookmarkEnd w:id="0"/>
    </w:p>
    <w:sectPr w:rsidR="007047B6" w:rsidRPr="00FB7CC8" w:rsidSect="00131FDE">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890CF5" w14:textId="77777777" w:rsidR="008051F4" w:rsidRDefault="008051F4" w:rsidP="003A0067">
      <w:r>
        <w:separator/>
      </w:r>
    </w:p>
  </w:endnote>
  <w:endnote w:type="continuationSeparator" w:id="0">
    <w:p w14:paraId="4B3B32AA" w14:textId="77777777" w:rsidR="008051F4" w:rsidRDefault="008051F4" w:rsidP="003A0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E4A554" w14:textId="77777777" w:rsidR="008051F4" w:rsidRDefault="008051F4" w:rsidP="003A0067">
      <w:r>
        <w:separator/>
      </w:r>
    </w:p>
  </w:footnote>
  <w:footnote w:type="continuationSeparator" w:id="0">
    <w:p w14:paraId="743E7790" w14:textId="77777777" w:rsidR="008051F4" w:rsidRDefault="008051F4" w:rsidP="003A006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925A093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806C52"/>
    <w:multiLevelType w:val="hybridMultilevel"/>
    <w:tmpl w:val="B0ECDC2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C7E5D"/>
    <w:multiLevelType w:val="hybridMultilevel"/>
    <w:tmpl w:val="1CC04E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78485E"/>
    <w:multiLevelType w:val="hybridMultilevel"/>
    <w:tmpl w:val="113202EC"/>
    <w:lvl w:ilvl="0" w:tplc="04090003">
      <w:start w:val="1"/>
      <w:numFmt w:val="bullet"/>
      <w:lvlText w:val="o"/>
      <w:lvlJc w:val="left"/>
      <w:pPr>
        <w:ind w:left="1080" w:hanging="360"/>
      </w:pPr>
      <w:rPr>
        <w:rFonts w:ascii="Courier New" w:hAnsi="Courier New"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9554046"/>
    <w:multiLevelType w:val="hybridMultilevel"/>
    <w:tmpl w:val="7FDC7AA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2D77807"/>
    <w:multiLevelType w:val="hybridMultilevel"/>
    <w:tmpl w:val="8AE27CB6"/>
    <w:lvl w:ilvl="0" w:tplc="60F4CBF2">
      <w:start w:val="2"/>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E13081"/>
    <w:multiLevelType w:val="hybridMultilevel"/>
    <w:tmpl w:val="C24091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6B67B0F"/>
    <w:multiLevelType w:val="hybridMultilevel"/>
    <w:tmpl w:val="4CF4B2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EAB4B61"/>
    <w:multiLevelType w:val="hybridMultilevel"/>
    <w:tmpl w:val="F8B029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2EE3B34"/>
    <w:multiLevelType w:val="hybridMultilevel"/>
    <w:tmpl w:val="FB34BC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23E3742B"/>
    <w:multiLevelType w:val="hybridMultilevel"/>
    <w:tmpl w:val="DA5EC03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
    <w:nsid w:val="25AD1F11"/>
    <w:multiLevelType w:val="hybridMultilevel"/>
    <w:tmpl w:val="F7CE3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B853C77"/>
    <w:multiLevelType w:val="hybridMultilevel"/>
    <w:tmpl w:val="FE465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D474A00"/>
    <w:multiLevelType w:val="hybridMultilevel"/>
    <w:tmpl w:val="50507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5AD5C1C"/>
    <w:multiLevelType w:val="hybridMultilevel"/>
    <w:tmpl w:val="F026A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6E07ED6"/>
    <w:multiLevelType w:val="hybridMultilevel"/>
    <w:tmpl w:val="6AB4D32C"/>
    <w:lvl w:ilvl="0" w:tplc="A8B24AD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8BD76CB"/>
    <w:multiLevelType w:val="hybridMultilevel"/>
    <w:tmpl w:val="2BCCB5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C067599"/>
    <w:multiLevelType w:val="hybridMultilevel"/>
    <w:tmpl w:val="7EC6FF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DF070E2"/>
    <w:multiLevelType w:val="hybridMultilevel"/>
    <w:tmpl w:val="22EADC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EAB6634"/>
    <w:multiLevelType w:val="hybridMultilevel"/>
    <w:tmpl w:val="9940929C"/>
    <w:lvl w:ilvl="0" w:tplc="9B5CB6E2">
      <w:numFmt w:val="bullet"/>
      <w:lvlText w:val=""/>
      <w:lvlJc w:val="left"/>
      <w:pPr>
        <w:ind w:left="720" w:hanging="360"/>
      </w:pPr>
      <w:rPr>
        <w:rFonts w:ascii="Symbol" w:eastAsiaTheme="minorEastAsia"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1ED6C2E"/>
    <w:multiLevelType w:val="hybridMultilevel"/>
    <w:tmpl w:val="468851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32D67E2"/>
    <w:multiLevelType w:val="hybridMultilevel"/>
    <w:tmpl w:val="2F6EF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3F95841"/>
    <w:multiLevelType w:val="hybridMultilevel"/>
    <w:tmpl w:val="250E0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58411DF"/>
    <w:multiLevelType w:val="hybridMultilevel"/>
    <w:tmpl w:val="6576D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07E3C9D"/>
    <w:multiLevelType w:val="hybridMultilevel"/>
    <w:tmpl w:val="8ACE8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39B1961"/>
    <w:multiLevelType w:val="hybridMultilevel"/>
    <w:tmpl w:val="5DC265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4AB5A2A"/>
    <w:multiLevelType w:val="hybridMultilevel"/>
    <w:tmpl w:val="959AD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53E7C33"/>
    <w:multiLevelType w:val="hybridMultilevel"/>
    <w:tmpl w:val="42F4ED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D6770EF"/>
    <w:multiLevelType w:val="hybridMultilevel"/>
    <w:tmpl w:val="BDA27668"/>
    <w:lvl w:ilvl="0" w:tplc="F00EFAA6">
      <w:start w:val="1"/>
      <w:numFmt w:val="bullet"/>
      <w:lvlText w:val=""/>
      <w:lvlJc w:val="left"/>
      <w:pPr>
        <w:ind w:left="720" w:hanging="360"/>
      </w:pPr>
      <w:rPr>
        <w:rFonts w:ascii="Symbol" w:hAnsi="Symbol" w:hint="default"/>
        <w:sz w:val="24"/>
        <w:szCs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DB10BDB"/>
    <w:multiLevelType w:val="hybridMultilevel"/>
    <w:tmpl w:val="78FCC7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F950FAE"/>
    <w:multiLevelType w:val="hybridMultilevel"/>
    <w:tmpl w:val="504E1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1984DB4"/>
    <w:multiLevelType w:val="hybridMultilevel"/>
    <w:tmpl w:val="6D527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5D84D94"/>
    <w:multiLevelType w:val="hybridMultilevel"/>
    <w:tmpl w:val="C02AC7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B266F71"/>
    <w:multiLevelType w:val="hybridMultilevel"/>
    <w:tmpl w:val="2ABE109E"/>
    <w:lvl w:ilvl="0" w:tplc="9B5CB6E2">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CA014F9"/>
    <w:multiLevelType w:val="hybridMultilevel"/>
    <w:tmpl w:val="5E66F3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E993BFB"/>
    <w:multiLevelType w:val="hybridMultilevel"/>
    <w:tmpl w:val="73620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2BE429D"/>
    <w:multiLevelType w:val="hybridMultilevel"/>
    <w:tmpl w:val="2766F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4E13718"/>
    <w:multiLevelType w:val="hybridMultilevel"/>
    <w:tmpl w:val="A6661A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6515154"/>
    <w:multiLevelType w:val="hybridMultilevel"/>
    <w:tmpl w:val="AC4ED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A014221"/>
    <w:multiLevelType w:val="hybridMultilevel"/>
    <w:tmpl w:val="70864ECE"/>
    <w:lvl w:ilvl="0" w:tplc="A8B24AD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B7925C2"/>
    <w:multiLevelType w:val="hybridMultilevel"/>
    <w:tmpl w:val="6518A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DC966A7"/>
    <w:multiLevelType w:val="hybridMultilevel"/>
    <w:tmpl w:val="B0D0B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FF247D9"/>
    <w:multiLevelType w:val="hybridMultilevel"/>
    <w:tmpl w:val="0E0678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6"/>
  </w:num>
  <w:num w:numId="2">
    <w:abstractNumId w:val="22"/>
  </w:num>
  <w:num w:numId="3">
    <w:abstractNumId w:val="27"/>
  </w:num>
  <w:num w:numId="4">
    <w:abstractNumId w:val="0"/>
  </w:num>
  <w:num w:numId="5">
    <w:abstractNumId w:val="11"/>
  </w:num>
  <w:num w:numId="6">
    <w:abstractNumId w:val="29"/>
  </w:num>
  <w:num w:numId="7">
    <w:abstractNumId w:val="17"/>
  </w:num>
  <w:num w:numId="8">
    <w:abstractNumId w:val="9"/>
  </w:num>
  <w:num w:numId="9">
    <w:abstractNumId w:val="35"/>
  </w:num>
  <w:num w:numId="10">
    <w:abstractNumId w:val="38"/>
  </w:num>
  <w:num w:numId="11">
    <w:abstractNumId w:val="20"/>
  </w:num>
  <w:num w:numId="12">
    <w:abstractNumId w:val="30"/>
  </w:num>
  <w:num w:numId="13">
    <w:abstractNumId w:val="25"/>
  </w:num>
  <w:num w:numId="14">
    <w:abstractNumId w:val="34"/>
  </w:num>
  <w:num w:numId="15">
    <w:abstractNumId w:val="5"/>
  </w:num>
  <w:num w:numId="16">
    <w:abstractNumId w:val="3"/>
  </w:num>
  <w:num w:numId="17">
    <w:abstractNumId w:val="1"/>
  </w:num>
  <w:num w:numId="18">
    <w:abstractNumId w:val="19"/>
  </w:num>
  <w:num w:numId="19">
    <w:abstractNumId w:val="33"/>
  </w:num>
  <w:num w:numId="20">
    <w:abstractNumId w:val="6"/>
  </w:num>
  <w:num w:numId="21">
    <w:abstractNumId w:val="7"/>
  </w:num>
  <w:num w:numId="22">
    <w:abstractNumId w:val="37"/>
  </w:num>
  <w:num w:numId="23">
    <w:abstractNumId w:val="40"/>
  </w:num>
  <w:num w:numId="24">
    <w:abstractNumId w:val="32"/>
  </w:num>
  <w:num w:numId="25">
    <w:abstractNumId w:val="24"/>
  </w:num>
  <w:num w:numId="26">
    <w:abstractNumId w:val="13"/>
  </w:num>
  <w:num w:numId="27">
    <w:abstractNumId w:val="41"/>
  </w:num>
  <w:num w:numId="28">
    <w:abstractNumId w:val="10"/>
  </w:num>
  <w:num w:numId="29">
    <w:abstractNumId w:val="28"/>
  </w:num>
  <w:num w:numId="30">
    <w:abstractNumId w:val="39"/>
  </w:num>
  <w:num w:numId="31">
    <w:abstractNumId w:val="15"/>
  </w:num>
  <w:num w:numId="32">
    <w:abstractNumId w:val="16"/>
  </w:num>
  <w:num w:numId="33">
    <w:abstractNumId w:val="42"/>
  </w:num>
  <w:num w:numId="34">
    <w:abstractNumId w:val="8"/>
  </w:num>
  <w:num w:numId="35">
    <w:abstractNumId w:val="21"/>
  </w:num>
  <w:num w:numId="36">
    <w:abstractNumId w:val="31"/>
  </w:num>
  <w:num w:numId="37">
    <w:abstractNumId w:val="26"/>
  </w:num>
  <w:num w:numId="38">
    <w:abstractNumId w:val="23"/>
  </w:num>
  <w:num w:numId="39">
    <w:abstractNumId w:val="4"/>
  </w:num>
  <w:num w:numId="40">
    <w:abstractNumId w:val="14"/>
  </w:num>
  <w:num w:numId="41">
    <w:abstractNumId w:val="2"/>
  </w:num>
  <w:num w:numId="42">
    <w:abstractNumId w:val="18"/>
  </w:num>
  <w:num w:numId="43">
    <w:abstractNumId w:val="1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drawingGridHorizontalSpacing w:val="110"/>
  <w:displayHorizontalDrawingGridEvery w:val="2"/>
  <w:characterSpacingControl w:val="doNotCompress"/>
  <w:savePreviewPicture/>
  <w:hdrShapeDefaults>
    <o:shapedefaults v:ext="edit" spidmax="2050">
      <o:colormenu v:ext="edit" fillcolor="none [3213]" strokecolor="none [3213]" shadowcolor="none [3213]"/>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0067"/>
    <w:rsid w:val="000009A1"/>
    <w:rsid w:val="00005F86"/>
    <w:rsid w:val="000061FF"/>
    <w:rsid w:val="000515AC"/>
    <w:rsid w:val="00070180"/>
    <w:rsid w:val="000715AA"/>
    <w:rsid w:val="00075340"/>
    <w:rsid w:val="00086ECF"/>
    <w:rsid w:val="000B5235"/>
    <w:rsid w:val="000E59C5"/>
    <w:rsid w:val="00107D50"/>
    <w:rsid w:val="00116942"/>
    <w:rsid w:val="00133125"/>
    <w:rsid w:val="001444E8"/>
    <w:rsid w:val="00151939"/>
    <w:rsid w:val="00165084"/>
    <w:rsid w:val="00165ECF"/>
    <w:rsid w:val="0016719C"/>
    <w:rsid w:val="0017419C"/>
    <w:rsid w:val="001B0D54"/>
    <w:rsid w:val="001B328C"/>
    <w:rsid w:val="001C6C07"/>
    <w:rsid w:val="001D0CFF"/>
    <w:rsid w:val="001D13CF"/>
    <w:rsid w:val="001F40BB"/>
    <w:rsid w:val="00200AC3"/>
    <w:rsid w:val="002026DE"/>
    <w:rsid w:val="002060E5"/>
    <w:rsid w:val="0020683D"/>
    <w:rsid w:val="00220FBA"/>
    <w:rsid w:val="002243F5"/>
    <w:rsid w:val="00254917"/>
    <w:rsid w:val="0029487B"/>
    <w:rsid w:val="002C7425"/>
    <w:rsid w:val="002D113B"/>
    <w:rsid w:val="002D58E0"/>
    <w:rsid w:val="002E5B28"/>
    <w:rsid w:val="002E732D"/>
    <w:rsid w:val="003228D6"/>
    <w:rsid w:val="00351740"/>
    <w:rsid w:val="00382394"/>
    <w:rsid w:val="00384E65"/>
    <w:rsid w:val="00394879"/>
    <w:rsid w:val="003A0067"/>
    <w:rsid w:val="003A50D3"/>
    <w:rsid w:val="003C4DC8"/>
    <w:rsid w:val="003D011D"/>
    <w:rsid w:val="0040028C"/>
    <w:rsid w:val="0044294E"/>
    <w:rsid w:val="00456D9E"/>
    <w:rsid w:val="00464B1C"/>
    <w:rsid w:val="0046761B"/>
    <w:rsid w:val="004756B4"/>
    <w:rsid w:val="00484F47"/>
    <w:rsid w:val="00486C2C"/>
    <w:rsid w:val="004912AB"/>
    <w:rsid w:val="004927FA"/>
    <w:rsid w:val="004930B2"/>
    <w:rsid w:val="004A3C65"/>
    <w:rsid w:val="004A5CBC"/>
    <w:rsid w:val="004B3360"/>
    <w:rsid w:val="004B4808"/>
    <w:rsid w:val="004D397A"/>
    <w:rsid w:val="004E56B5"/>
    <w:rsid w:val="005124C5"/>
    <w:rsid w:val="005243E2"/>
    <w:rsid w:val="00526141"/>
    <w:rsid w:val="00557A99"/>
    <w:rsid w:val="005712F8"/>
    <w:rsid w:val="005956B7"/>
    <w:rsid w:val="005A3DFB"/>
    <w:rsid w:val="005B4CE6"/>
    <w:rsid w:val="005C2060"/>
    <w:rsid w:val="005C50C4"/>
    <w:rsid w:val="005C73DB"/>
    <w:rsid w:val="005D079F"/>
    <w:rsid w:val="005D72BB"/>
    <w:rsid w:val="005E0D0D"/>
    <w:rsid w:val="005E64A6"/>
    <w:rsid w:val="00634652"/>
    <w:rsid w:val="00641FD3"/>
    <w:rsid w:val="006A097B"/>
    <w:rsid w:val="006A12FA"/>
    <w:rsid w:val="006A672A"/>
    <w:rsid w:val="006B5D5F"/>
    <w:rsid w:val="006B7CDB"/>
    <w:rsid w:val="006E5E41"/>
    <w:rsid w:val="006F3D1F"/>
    <w:rsid w:val="007047B6"/>
    <w:rsid w:val="00706A36"/>
    <w:rsid w:val="00714A07"/>
    <w:rsid w:val="00716753"/>
    <w:rsid w:val="00725494"/>
    <w:rsid w:val="0072623B"/>
    <w:rsid w:val="00730367"/>
    <w:rsid w:val="007378D9"/>
    <w:rsid w:val="007416DC"/>
    <w:rsid w:val="00795ABF"/>
    <w:rsid w:val="007C0122"/>
    <w:rsid w:val="007F2D5A"/>
    <w:rsid w:val="007F31C5"/>
    <w:rsid w:val="008051F4"/>
    <w:rsid w:val="00837B5C"/>
    <w:rsid w:val="00860B57"/>
    <w:rsid w:val="00864AA1"/>
    <w:rsid w:val="00896941"/>
    <w:rsid w:val="008C4356"/>
    <w:rsid w:val="008C7144"/>
    <w:rsid w:val="008D23AF"/>
    <w:rsid w:val="008F1C4B"/>
    <w:rsid w:val="00946673"/>
    <w:rsid w:val="00954AF2"/>
    <w:rsid w:val="00962403"/>
    <w:rsid w:val="009A2FA7"/>
    <w:rsid w:val="009B69A9"/>
    <w:rsid w:val="009C3A60"/>
    <w:rsid w:val="009C5B30"/>
    <w:rsid w:val="009C6281"/>
    <w:rsid w:val="009E0078"/>
    <w:rsid w:val="00A21FE9"/>
    <w:rsid w:val="00A35103"/>
    <w:rsid w:val="00A56B32"/>
    <w:rsid w:val="00A71C88"/>
    <w:rsid w:val="00A758CD"/>
    <w:rsid w:val="00A85CF1"/>
    <w:rsid w:val="00A9249F"/>
    <w:rsid w:val="00A963AD"/>
    <w:rsid w:val="00AB1E9B"/>
    <w:rsid w:val="00AC295C"/>
    <w:rsid w:val="00AC52C2"/>
    <w:rsid w:val="00AE55C7"/>
    <w:rsid w:val="00AF2C31"/>
    <w:rsid w:val="00B04E59"/>
    <w:rsid w:val="00B11B7B"/>
    <w:rsid w:val="00B21F16"/>
    <w:rsid w:val="00B526AB"/>
    <w:rsid w:val="00B609A1"/>
    <w:rsid w:val="00B625B2"/>
    <w:rsid w:val="00B66A69"/>
    <w:rsid w:val="00B73B69"/>
    <w:rsid w:val="00B81684"/>
    <w:rsid w:val="00B85449"/>
    <w:rsid w:val="00B94A7C"/>
    <w:rsid w:val="00BB1A33"/>
    <w:rsid w:val="00BB7CCB"/>
    <w:rsid w:val="00BD6D42"/>
    <w:rsid w:val="00BF365D"/>
    <w:rsid w:val="00BF3C2E"/>
    <w:rsid w:val="00C11930"/>
    <w:rsid w:val="00C23211"/>
    <w:rsid w:val="00C324AA"/>
    <w:rsid w:val="00C325EE"/>
    <w:rsid w:val="00C3793A"/>
    <w:rsid w:val="00C62347"/>
    <w:rsid w:val="00C674AA"/>
    <w:rsid w:val="00C6761A"/>
    <w:rsid w:val="00C814B3"/>
    <w:rsid w:val="00C97E85"/>
    <w:rsid w:val="00CB1F94"/>
    <w:rsid w:val="00CC0BAC"/>
    <w:rsid w:val="00CD1939"/>
    <w:rsid w:val="00CE5C8A"/>
    <w:rsid w:val="00D03260"/>
    <w:rsid w:val="00D30E99"/>
    <w:rsid w:val="00D3160C"/>
    <w:rsid w:val="00D33948"/>
    <w:rsid w:val="00D40864"/>
    <w:rsid w:val="00D56215"/>
    <w:rsid w:val="00D577DF"/>
    <w:rsid w:val="00D62332"/>
    <w:rsid w:val="00D62881"/>
    <w:rsid w:val="00D81624"/>
    <w:rsid w:val="00D94D09"/>
    <w:rsid w:val="00DA2738"/>
    <w:rsid w:val="00DA2D57"/>
    <w:rsid w:val="00DD717C"/>
    <w:rsid w:val="00DF6CDA"/>
    <w:rsid w:val="00E04585"/>
    <w:rsid w:val="00E1014C"/>
    <w:rsid w:val="00E40EB7"/>
    <w:rsid w:val="00E51433"/>
    <w:rsid w:val="00EA1B54"/>
    <w:rsid w:val="00EA4081"/>
    <w:rsid w:val="00EA6B98"/>
    <w:rsid w:val="00EB75BF"/>
    <w:rsid w:val="00ED2292"/>
    <w:rsid w:val="00F3749F"/>
    <w:rsid w:val="00F4443F"/>
    <w:rsid w:val="00F80AD7"/>
    <w:rsid w:val="00FB1948"/>
    <w:rsid w:val="00FB7CC8"/>
    <w:rsid w:val="00FC0808"/>
    <w:rsid w:val="00FC58D0"/>
    <w:rsid w:val="00FC7E98"/>
    <w:rsid w:val="00FD2B03"/>
    <w:rsid w:val="00FD3556"/>
    <w:rsid w:val="00FE53E6"/>
    <w:rsid w:val="00FE70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colormenu v:ext="edit" fillcolor="none [3213]" strokecolor="none [3213]" shadowcolor="none [3213]"/>
    </o:shapedefaults>
    <o:shapelayout v:ext="edit">
      <o:idmap v:ext="edit" data="1"/>
    </o:shapelayout>
  </w:shapeDefaults>
  <w:decimalSymbol w:val="."/>
  <w:listSeparator w:val=","/>
  <w14:docId w14:val="5A88D45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1E9B"/>
    <w:rPr>
      <w:rFonts w:ascii="Times New Roman" w:hAnsi="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067"/>
    <w:rPr>
      <w:sz w:val="22"/>
      <w:szCs w:val="22"/>
    </w:rPr>
  </w:style>
  <w:style w:type="paragraph" w:styleId="Header">
    <w:name w:val="header"/>
    <w:basedOn w:val="Normal"/>
    <w:link w:val="HeaderChar"/>
    <w:uiPriority w:val="99"/>
    <w:unhideWhenUsed/>
    <w:rsid w:val="003A0067"/>
    <w:pPr>
      <w:tabs>
        <w:tab w:val="center" w:pos="4680"/>
        <w:tab w:val="right" w:pos="9360"/>
      </w:tabs>
    </w:pPr>
  </w:style>
  <w:style w:type="character" w:customStyle="1" w:styleId="HeaderChar">
    <w:name w:val="Header Char"/>
    <w:link w:val="Header"/>
    <w:uiPriority w:val="99"/>
    <w:locked/>
    <w:rsid w:val="003A0067"/>
    <w:rPr>
      <w:rFonts w:cs="Times New Roman"/>
    </w:rPr>
  </w:style>
  <w:style w:type="paragraph" w:styleId="Footer">
    <w:name w:val="footer"/>
    <w:basedOn w:val="Normal"/>
    <w:link w:val="FooterChar"/>
    <w:uiPriority w:val="99"/>
    <w:unhideWhenUsed/>
    <w:rsid w:val="003A0067"/>
    <w:pPr>
      <w:tabs>
        <w:tab w:val="center" w:pos="4680"/>
        <w:tab w:val="right" w:pos="9360"/>
      </w:tabs>
    </w:pPr>
  </w:style>
  <w:style w:type="character" w:customStyle="1" w:styleId="FooterChar">
    <w:name w:val="Footer Char"/>
    <w:link w:val="Footer"/>
    <w:uiPriority w:val="99"/>
    <w:locked/>
    <w:rsid w:val="003A0067"/>
    <w:rPr>
      <w:rFonts w:cs="Times New Roman"/>
    </w:rPr>
  </w:style>
  <w:style w:type="paragraph" w:styleId="BalloonText">
    <w:name w:val="Balloon Text"/>
    <w:basedOn w:val="Normal"/>
    <w:link w:val="BalloonTextChar"/>
    <w:uiPriority w:val="99"/>
    <w:semiHidden/>
    <w:unhideWhenUsed/>
    <w:rsid w:val="003A0067"/>
    <w:rPr>
      <w:rFonts w:ascii="Tahoma" w:hAnsi="Tahoma" w:cs="Tahoma"/>
      <w:sz w:val="16"/>
      <w:szCs w:val="16"/>
    </w:rPr>
  </w:style>
  <w:style w:type="character" w:customStyle="1" w:styleId="BalloonTextChar">
    <w:name w:val="Balloon Text Char"/>
    <w:link w:val="BalloonText"/>
    <w:uiPriority w:val="99"/>
    <w:semiHidden/>
    <w:locked/>
    <w:rsid w:val="003A0067"/>
    <w:rPr>
      <w:rFonts w:ascii="Tahoma" w:hAnsi="Tahoma" w:cs="Tahoma"/>
      <w:sz w:val="16"/>
      <w:szCs w:val="16"/>
    </w:rPr>
  </w:style>
  <w:style w:type="paragraph" w:styleId="ListParagraph">
    <w:name w:val="List Paragraph"/>
    <w:basedOn w:val="Normal"/>
    <w:uiPriority w:val="34"/>
    <w:qFormat/>
    <w:rsid w:val="00AB1E9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1E9B"/>
    <w:rPr>
      <w:rFonts w:ascii="Times New Roman" w:hAnsi="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067"/>
    <w:rPr>
      <w:sz w:val="22"/>
      <w:szCs w:val="22"/>
    </w:rPr>
  </w:style>
  <w:style w:type="paragraph" w:styleId="Header">
    <w:name w:val="header"/>
    <w:basedOn w:val="Normal"/>
    <w:link w:val="HeaderChar"/>
    <w:uiPriority w:val="99"/>
    <w:unhideWhenUsed/>
    <w:rsid w:val="003A0067"/>
    <w:pPr>
      <w:tabs>
        <w:tab w:val="center" w:pos="4680"/>
        <w:tab w:val="right" w:pos="9360"/>
      </w:tabs>
    </w:pPr>
  </w:style>
  <w:style w:type="character" w:customStyle="1" w:styleId="HeaderChar">
    <w:name w:val="Header Char"/>
    <w:link w:val="Header"/>
    <w:uiPriority w:val="99"/>
    <w:locked/>
    <w:rsid w:val="003A0067"/>
    <w:rPr>
      <w:rFonts w:cs="Times New Roman"/>
    </w:rPr>
  </w:style>
  <w:style w:type="paragraph" w:styleId="Footer">
    <w:name w:val="footer"/>
    <w:basedOn w:val="Normal"/>
    <w:link w:val="FooterChar"/>
    <w:uiPriority w:val="99"/>
    <w:unhideWhenUsed/>
    <w:rsid w:val="003A0067"/>
    <w:pPr>
      <w:tabs>
        <w:tab w:val="center" w:pos="4680"/>
        <w:tab w:val="right" w:pos="9360"/>
      </w:tabs>
    </w:pPr>
  </w:style>
  <w:style w:type="character" w:customStyle="1" w:styleId="FooterChar">
    <w:name w:val="Footer Char"/>
    <w:link w:val="Footer"/>
    <w:uiPriority w:val="99"/>
    <w:locked/>
    <w:rsid w:val="003A0067"/>
    <w:rPr>
      <w:rFonts w:cs="Times New Roman"/>
    </w:rPr>
  </w:style>
  <w:style w:type="paragraph" w:styleId="BalloonText">
    <w:name w:val="Balloon Text"/>
    <w:basedOn w:val="Normal"/>
    <w:link w:val="BalloonTextChar"/>
    <w:uiPriority w:val="99"/>
    <w:semiHidden/>
    <w:unhideWhenUsed/>
    <w:rsid w:val="003A0067"/>
    <w:rPr>
      <w:rFonts w:ascii="Tahoma" w:hAnsi="Tahoma" w:cs="Tahoma"/>
      <w:sz w:val="16"/>
      <w:szCs w:val="16"/>
    </w:rPr>
  </w:style>
  <w:style w:type="character" w:customStyle="1" w:styleId="BalloonTextChar">
    <w:name w:val="Balloon Text Char"/>
    <w:link w:val="BalloonText"/>
    <w:uiPriority w:val="99"/>
    <w:semiHidden/>
    <w:locked/>
    <w:rsid w:val="003A0067"/>
    <w:rPr>
      <w:rFonts w:ascii="Tahoma" w:hAnsi="Tahoma" w:cs="Tahoma"/>
      <w:sz w:val="16"/>
      <w:szCs w:val="16"/>
    </w:rPr>
  </w:style>
  <w:style w:type="paragraph" w:styleId="ListParagraph">
    <w:name w:val="List Paragraph"/>
    <w:basedOn w:val="Normal"/>
    <w:uiPriority w:val="34"/>
    <w:qFormat/>
    <w:rsid w:val="00AB1E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6282112">
      <w:bodyDiv w:val="1"/>
      <w:marLeft w:val="0"/>
      <w:marRight w:val="0"/>
      <w:marTop w:val="0"/>
      <w:marBottom w:val="0"/>
      <w:divBdr>
        <w:top w:val="none" w:sz="0" w:space="0" w:color="auto"/>
        <w:left w:val="none" w:sz="0" w:space="0" w:color="auto"/>
        <w:bottom w:val="none" w:sz="0" w:space="0" w:color="auto"/>
        <w:right w:val="none" w:sz="0" w:space="0" w:color="auto"/>
      </w:divBdr>
    </w:div>
    <w:div w:id="1205676247">
      <w:bodyDiv w:val="1"/>
      <w:marLeft w:val="0"/>
      <w:marRight w:val="0"/>
      <w:marTop w:val="0"/>
      <w:marBottom w:val="0"/>
      <w:divBdr>
        <w:top w:val="none" w:sz="0" w:space="0" w:color="auto"/>
        <w:left w:val="none" w:sz="0" w:space="0" w:color="auto"/>
        <w:bottom w:val="none" w:sz="0" w:space="0" w:color="auto"/>
        <w:right w:val="none" w:sz="0" w:space="0" w:color="auto"/>
      </w:divBdr>
    </w:div>
    <w:div w:id="130832269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EB56BE-9E6E-9945-95DA-7FC79FF9B7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471</Words>
  <Characters>2686</Characters>
  <Application>Microsoft Macintosh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Ramsbey</dc:creator>
  <cp:keywords/>
  <dc:description/>
  <cp:lastModifiedBy>Jon Sanders</cp:lastModifiedBy>
  <cp:revision>3</cp:revision>
  <cp:lastPrinted>2012-11-02T16:56:00Z</cp:lastPrinted>
  <dcterms:created xsi:type="dcterms:W3CDTF">2017-06-07T10:26:00Z</dcterms:created>
  <dcterms:modified xsi:type="dcterms:W3CDTF">2017-06-07T10:34:00Z</dcterms:modified>
</cp:coreProperties>
</file>